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5062855</wp:posOffset>
            </wp:positionH>
            <wp:positionV relativeFrom="page">
              <wp:posOffset>574675</wp:posOffset>
            </wp:positionV>
            <wp:extent cx="1711325" cy="4483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711325" cy="448310"/>
                    </a:xfrm>
                    <a:prstGeom prst="rect">
                      <a:avLst/>
                    </a:prstGeom>
                    <a:noFill/>
                  </pic:spPr>
                </pic:pic>
              </a:graphicData>
            </a:graphic>
          </wp:anchor>
        </w:drawing>
        <w:drawing>
          <wp:anchor simplePos="0" relativeHeight="251657728" behindDoc="1" locked="0" layoutInCell="0" allowOverlap="1">
            <wp:simplePos x="0" y="0"/>
            <wp:positionH relativeFrom="page">
              <wp:posOffset>494030</wp:posOffset>
            </wp:positionH>
            <wp:positionV relativeFrom="page">
              <wp:posOffset>514985</wp:posOffset>
            </wp:positionV>
            <wp:extent cx="2042160" cy="6184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2042160" cy="6184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29" w:lineRule="exact"/>
        <w:rPr>
          <w:sz w:val="24"/>
          <w:szCs w:val="24"/>
          <w:color w:val="auto"/>
        </w:rPr>
      </w:pPr>
    </w:p>
    <w:p>
      <w:pPr xmlns:w="http://schemas.openxmlformats.org/wordprocessingml/2006/main">
        <w:jc w:val="center"/>
        <w:ind w:right="140"/>
        <w:spacing w:after="0"/>
        <w:rPr>
          <w:sz w:val="20"/>
          <w:szCs w:val="20"/>
          <w:color w:val="auto"/>
        </w:rPr>
      </w:pPr>
      <w:r>
        <w:rPr xmlns:w="http://schemas.openxmlformats.org/wordprocessingml/2006/main">
          <w:rFonts w:ascii="Arial" w:cs="Arial" w:eastAsia="Arial" w:hAnsi="Arial"/>
          <w:sz w:val="22"/>
          <w:szCs w:val="22"/>
          <w:u w:val="single" w:color="auto"/>
          <w:color w:val="auto"/>
        </w:rPr>
        <w:t xml:space="preserve">COMMUNIQUÉ DE PRESSE</w:t>
      </w:r>
    </w:p>
    <w:p>
      <w:pPr>
        <w:spacing w:after="0" w:line="309" w:lineRule="exact"/>
        <w:rPr>
          <w:sz w:val="24"/>
          <w:szCs w:val="24"/>
          <w:color w:val="auto"/>
        </w:rPr>
      </w:pPr>
    </w:p>
    <w:p>
      <w:pPr xmlns:w="http://schemas.openxmlformats.org/wordprocessingml/2006/main">
        <w:ind w:left="740" w:right="780" w:firstLine="94"/>
        <w:spacing w:after="0" w:line="316" w:lineRule="auto"/>
        <w:rPr>
          <w:sz w:val="20"/>
          <w:szCs w:val="20"/>
          <w:color w:val="auto"/>
        </w:rPr>
      </w:pPr>
      <w:r>
        <w:rPr xmlns:w="http://schemas.openxmlformats.org/wordprocessingml/2006/main">
          <w:rFonts w:ascii="Arial" w:cs="Arial" w:eastAsia="Arial" w:hAnsi="Arial"/>
          <w:sz w:val="28"/>
          <w:szCs w:val="28"/>
          <w:b w:val="1"/>
          <w:bCs w:val="1"/>
          <w:color w:val="auto"/>
        </w:rPr>
        <w:t xml:space="preserve">MOBILITÉ : AGOS RENTING ET HIFLOW UNISSENT LEURS FORCES POUR RÉVOLUTIONNER LA LOGISTIQUE DES VÉHICULES ET LES SOINS AUX CLIENTS AVEC DES LIVRAISONS PERSONNALISÉES PARTOUT</w:t>
      </w:r>
    </w:p>
    <w:p>
      <w:pPr>
        <w:spacing w:after="0" w:line="200" w:lineRule="exact"/>
        <w:rPr>
          <w:sz w:val="24"/>
          <w:szCs w:val="24"/>
          <w:color w:val="auto"/>
        </w:rPr>
      </w:pPr>
    </w:p>
    <w:p>
      <w:pPr>
        <w:spacing w:after="0" w:line="244" w:lineRule="exact"/>
        <w:rPr>
          <w:sz w:val="24"/>
          <w:szCs w:val="24"/>
          <w:color w:val="auto"/>
        </w:rPr>
      </w:pPr>
    </w:p>
    <w:p>
      <w:pPr xmlns:w="http://schemas.openxmlformats.org/wordprocessingml/2006/main">
        <w:ind w:right="40"/>
        <w:spacing w:after="0" w:line="311" w:lineRule="auto"/>
        <w:rPr>
          <w:sz w:val="20"/>
          <w:szCs w:val="20"/>
          <w:color w:val="auto"/>
        </w:rPr>
      </w:pPr>
      <w:r>
        <w:rPr xmlns:w="http://schemas.openxmlformats.org/wordprocessingml/2006/main">
          <w:rFonts w:ascii="Arial" w:cs="Arial" w:eastAsia="Arial" w:hAnsi="Arial"/>
          <w:sz w:val="22"/>
          <w:szCs w:val="22"/>
          <w:color w:val="auto"/>
        </w:rPr>
        <w:t xml:space="preserve">Milan, le 12 mars 2026 – Agos Renting, la nouvelle société de location à long terme d'Agos, et Hiflow, le leader de la livre de véhicules individuels, annoncent un partenariat stratégique.</w:t>
      </w:r>
    </w:p>
    <w:p>
      <w:pPr>
        <w:spacing w:after="0" w:line="2" w:lineRule="exact"/>
        <w:rPr>
          <w:sz w:val="24"/>
          <w:szCs w:val="24"/>
          <w:color w:val="auto"/>
        </w:rPr>
      </w:pPr>
    </w:p>
    <w:p>
      <w:pPr xmlns:w="http://schemas.openxmlformats.org/wordprocessingml/2006/main">
        <w:jc w:val="both"/>
        <w:spacing w:after="0" w:line="311" w:lineRule="auto"/>
        <w:rPr>
          <w:sz w:val="20"/>
          <w:szCs w:val="20"/>
          <w:color w:val="auto"/>
        </w:rPr>
      </w:pPr>
      <w:r>
        <w:rPr xmlns:w="http://schemas.openxmlformats.org/wordprocessingml/2006/main">
          <w:rFonts w:ascii="Arial" w:cs="Arial" w:eastAsia="Arial" w:hAnsi="Arial"/>
          <w:sz w:val="22"/>
          <w:szCs w:val="22"/>
          <w:color w:val="auto"/>
        </w:rPr>
        <w:t xml:space="preserve">Les deux entreprises font partie de l'écosystème du groupe Crédit Agricole Personal Finance &amp; Mobility, et cette collaboration a pour objectif d'offrir aux clients et aux concessionnaires une flexibilité sans précédent, en intégrant des services de livre à domicile ultra-rapides et des transferts entre concessionnaires.</w:t>
      </w:r>
    </w:p>
    <w:p>
      <w:pPr>
        <w:spacing w:after="0" w:line="326" w:lineRule="exact"/>
        <w:rPr>
          <w:sz w:val="24"/>
          <w:szCs w:val="24"/>
          <w:color w:val="auto"/>
        </w:rPr>
      </w:pPr>
    </w:p>
    <w:p>
      <w:pPr xmlns:w="http://schemas.openxmlformats.org/wordprocessingml/2006/main">
        <w:spacing w:after="0"/>
        <w:rPr>
          <w:sz w:val="20"/>
          <w:szCs w:val="20"/>
          <w:color w:val="auto"/>
        </w:rPr>
      </w:pPr>
      <w:r>
        <w:rPr xmlns:w="http://schemas.openxmlformats.org/wordprocessingml/2006/main">
          <w:rFonts w:ascii="Arial" w:cs="Arial" w:eastAsia="Arial" w:hAnsi="Arial"/>
          <w:sz w:val="22"/>
          <w:szCs w:val="22"/>
          <w:b w:val="1"/>
          <w:bCs w:val="1"/>
          <w:color w:val="auto"/>
        </w:rPr>
        <w:t xml:space="preserve">Un partenariat au service des clients et des réseaux de distribution</w:t>
      </w:r>
    </w:p>
    <w:p>
      <w:pPr>
        <w:spacing w:after="0" w:line="233" w:lineRule="exact"/>
        <w:rPr>
          <w:sz w:val="24"/>
          <w:szCs w:val="24"/>
          <w:color w:val="auto"/>
        </w:rPr>
      </w:pPr>
    </w:p>
    <w:p>
      <w:pPr xmlns:w="http://schemas.openxmlformats.org/wordprocessingml/2006/main">
        <w:jc w:val="both"/>
        <w:ind w:right="20"/>
        <w:spacing w:after="0" w:line="311" w:lineRule="auto"/>
        <w:rPr>
          <w:sz w:val="20"/>
          <w:szCs w:val="20"/>
          <w:color w:val="auto"/>
        </w:rPr>
      </w:pPr>
      <w:r>
        <w:rPr xmlns:w="http://schemas.openxmlformats.org/wordprocessingml/2006/main">
          <w:rFonts w:ascii="Arial" w:cs="Arial" w:eastAsia="Arial" w:hAnsi="Arial"/>
          <w:sz w:val="22"/>
          <w:szCs w:val="22"/>
          <w:color w:val="auto"/>
        </w:rPr>
        <w:t xml:space="preserve">Cet accord s'inscrit dans la stratégie d'Agos Renting qui place le concessionnaire au centre de l'écosystème et vise à améliorer radicalement l'expérience client finale.</w:t>
      </w:r>
    </w:p>
    <w:p>
      <w:pPr>
        <w:spacing w:after="0" w:line="2" w:lineRule="exact"/>
        <w:rPr>
          <w:sz w:val="24"/>
          <w:szCs w:val="24"/>
          <w:color w:val="auto"/>
        </w:rPr>
      </w:pPr>
    </w:p>
    <w:p>
      <w:pPr xmlns:w="http://schemas.openxmlformats.org/wordprocessingml/2006/main">
        <w:jc w:val="both"/>
        <w:ind w:right="40"/>
        <w:spacing w:after="0" w:line="326" w:lineRule="auto"/>
        <w:rPr>
          <w:sz w:val="20"/>
          <w:szCs w:val="20"/>
          <w:color w:val="auto"/>
        </w:rPr>
      </w:pPr>
      <w:r>
        <w:rPr xmlns:w="http://schemas.openxmlformats.org/wordprocessingml/2006/main">
          <w:rFonts w:ascii="Arial" w:cs="Arial" w:eastAsia="Arial" w:hAnsi="Arial"/>
          <w:sz w:val="21"/>
          <w:szCs w:val="21"/>
          <w:color w:val="auto"/>
        </w:rPr>
        <w:t xml:space="preserve">Forte de la solidité d'Agos (leader du crédit à la consommation en Italie, détenue à 61 % par Crédit Agricole via Crédit Agricole Consumer Finance et à 39 % par Banco BPM), Agos Renting renforce son offre en éliminant les barrières logistiques pour les concessionnaires et les barrières physiques pour le client : non</w:t>
      </w:r>
    </w:p>
    <w:p>
      <w:pPr>
        <w:spacing w:after="0" w:line="2" w:lineRule="exact"/>
        <w:rPr>
          <w:sz w:val="24"/>
          <w:szCs w:val="24"/>
          <w:color w:val="auto"/>
        </w:rPr>
      </w:pPr>
    </w:p>
    <w:p>
      <w:pPr xmlns:w="http://schemas.openxmlformats.org/wordprocessingml/2006/main">
        <w:ind w:right="40"/>
        <w:spacing w:after="0" w:line="311" w:lineRule="auto"/>
        <w:tabs>
          <w:tab w:leader="none" w:pos="209" w:val="left"/>
        </w:tabs>
        <w:numPr>
          <w:ilvl w:val="0"/>
          <w:numId w:val="1"/>
        </w:numPr>
        <w:rPr>
          <w:rFonts w:ascii="Arial" w:cs="Arial" w:eastAsia="Arial" w:hAnsi="Arial"/>
          <w:sz w:val="22"/>
          <w:szCs w:val="22"/>
          <w:color w:val="auto"/>
        </w:rPr>
      </w:pPr>
      <w:r>
        <w:rPr xmlns:w="http://schemas.openxmlformats.org/wordprocessingml/2006/main">
          <w:rFonts w:ascii="Arial" w:cs="Arial" w:eastAsia="Arial" w:hAnsi="Arial"/>
          <w:sz w:val="22"/>
          <w:szCs w:val="22"/>
          <w:color w:val="auto"/>
        </w:rPr>
        <w:t xml:space="preserve">plus le client doit se déplacer vers la voiture, mais c'est la voiture qui l'atteint partout sur le territoire national.</w:t>
      </w:r>
      <w:r>
        <w:rPr xmlns:w="http://schemas.openxmlformats.org/wordprocessingml/2006/main">
          <w:rFonts w:ascii="Arial" w:cs="Arial" w:eastAsia="Arial" w:hAnsi="Arial"/>
          <w:sz w:val="22"/>
          <w:szCs w:val="22"/>
          <w:color w:val="auto"/>
        </w:rPr>
        <w:t xml:space="preserve"> Une façon simple et « sans soucis » de vivre l'expérience de la location.</w:t>
      </w:r>
    </w:p>
    <w:p>
      <w:pPr>
        <w:spacing w:after="0" w:line="1" w:lineRule="exact"/>
        <w:rPr>
          <w:rFonts w:ascii="Arial" w:cs="Arial" w:eastAsia="Arial" w:hAnsi="Arial"/>
          <w:sz w:val="22"/>
          <w:szCs w:val="22"/>
          <w:color w:val="auto"/>
        </w:rPr>
      </w:pPr>
    </w:p>
    <w:p>
      <w:pPr xmlns:w="http://schemas.openxmlformats.org/wordprocessingml/2006/main">
        <w:spacing w:after="0"/>
        <w:rPr>
          <w:rFonts w:ascii="Arial" w:cs="Arial" w:eastAsia="Arial" w:hAnsi="Arial"/>
          <w:sz w:val="22"/>
          <w:szCs w:val="22"/>
          <w:color w:val="auto"/>
        </w:rPr>
      </w:pPr>
      <w:r>
        <w:rPr xmlns:w="http://schemas.openxmlformats.org/wordprocessingml/2006/main">
          <w:rFonts w:ascii="Arial" w:cs="Arial" w:eastAsia="Arial" w:hAnsi="Arial"/>
          <w:sz w:val="22"/>
          <w:szCs w:val="22"/>
          <w:color w:val="auto"/>
        </w:rPr>
        <w:t xml:space="preserve">Grâce à l'expertise de Hiflow, les concessionnaires peuvent désormais :</w:t>
      </w:r>
    </w:p>
    <w:p>
      <w:pPr>
        <w:spacing w:after="0" w:line="70" w:lineRule="exact"/>
        <w:rPr>
          <w:rFonts w:ascii="Arial" w:cs="Arial" w:eastAsia="Arial" w:hAnsi="Arial"/>
          <w:sz w:val="22"/>
          <w:szCs w:val="22"/>
          <w:color w:val="auto"/>
        </w:rPr>
      </w:pPr>
    </w:p>
    <w:p>
      <w:pPr xmlns:w="http://schemas.openxmlformats.org/wordprocessingml/2006/main">
        <w:jc w:val="both"/>
        <w:ind w:left="720" w:right="20" w:hanging="360"/>
        <w:spacing w:after="0" w:line="311" w:lineRule="auto"/>
        <w:tabs>
          <w:tab w:leader="none" w:pos="720" w:val="left"/>
        </w:tabs>
        <w:numPr>
          <w:ilvl w:val="1"/>
          <w:numId w:val="1"/>
        </w:numPr>
        <w:rPr>
          <w:rFonts w:ascii="Arial" w:cs="Arial" w:eastAsia="Arial" w:hAnsi="Arial"/>
          <w:sz w:val="22"/>
          <w:szCs w:val="22"/>
          <w:color w:val="auto"/>
        </w:rPr>
      </w:pPr>
      <w:r>
        <w:rPr xmlns:w="http://schemas.openxmlformats.org/wordprocessingml/2006/main">
          <w:rFonts w:ascii="Arial" w:cs="Arial" w:eastAsia="Arial" w:hAnsi="Arial"/>
          <w:sz w:val="22"/>
          <w:szCs w:val="22"/>
          <w:b w:val="1"/>
          <w:bCs w:val="1"/>
          <w:color w:val="auto"/>
        </w:rPr>
        <w:t xml:space="preserve">améliorer la satisfaction du client</w:t>
      </w:r>
      <w:r>
        <w:rPr xmlns:w="http://schemas.openxmlformats.org/wordprocessingml/2006/main">
          <w:rFonts w:ascii="Arial" w:cs="Arial" w:eastAsia="Arial" w:hAnsi="Arial"/>
          <w:sz w:val="22"/>
          <w:szCs w:val="22"/>
          <w:color w:val="auto"/>
        </w:rPr>
        <w:t xml:space="preserve">, en offrant le confort absolu de la livre à domicile (livraison à domicile) ou dans un lieu de travail, en transformant la prise en charge de la voiture en un moment exclusif et sans stress</w:t>
      </w:r>
    </w:p>
    <w:p>
      <w:pPr>
        <w:spacing w:after="0" w:line="2" w:lineRule="exact"/>
        <w:rPr>
          <w:rFonts w:ascii="Arial" w:cs="Arial" w:eastAsia="Arial" w:hAnsi="Arial"/>
          <w:sz w:val="22"/>
          <w:szCs w:val="22"/>
          <w:color w:val="auto"/>
        </w:rPr>
      </w:pPr>
    </w:p>
    <w:p>
      <w:pPr xmlns:w="http://schemas.openxmlformats.org/wordprocessingml/2006/main">
        <w:ind w:left="720" w:right="20" w:hanging="360"/>
        <w:spacing w:after="0" w:line="317" w:lineRule="auto"/>
        <w:tabs>
          <w:tab w:leader="none" w:pos="720" w:val="left"/>
        </w:tabs>
        <w:numPr>
          <w:ilvl w:val="1"/>
          <w:numId w:val="1"/>
        </w:numPr>
        <w:rPr>
          <w:rFonts w:ascii="Arial" w:cs="Arial" w:eastAsia="Arial" w:hAnsi="Arial"/>
          <w:sz w:val="22"/>
          <w:szCs w:val="22"/>
          <w:color w:val="auto"/>
        </w:rPr>
      </w:pPr>
      <w:r>
        <w:rPr xmlns:w="http://schemas.openxmlformats.org/wordprocessingml/2006/main">
          <w:rFonts w:ascii="Arial" w:cs="Arial" w:eastAsia="Arial" w:hAnsi="Arial"/>
          <w:sz w:val="22"/>
          <w:szCs w:val="22"/>
          <w:b w:val="1"/>
          <w:bCs w:val="1"/>
          <w:color w:val="auto"/>
        </w:rPr>
        <w:t xml:space="preserve">optimiser la gestion de la flotte</w:t>
      </w:r>
      <w:r>
        <w:rPr xmlns:w="http://schemas.openxmlformats.org/wordprocessingml/2006/main">
          <w:rFonts w:ascii="Arial" w:cs="Arial" w:eastAsia="Arial" w:hAnsi="Arial"/>
          <w:sz w:val="22"/>
          <w:szCs w:val="22"/>
          <w:color w:val="auto"/>
        </w:rPr>
        <w:t xml:space="preserve">, grâce à des transferts inter-revendeurs rapides (dans les 48 heures) qui accélèrent la disponibilité des véhicules et réduisent les temps d'attente du client final.</w:t>
      </w:r>
    </w:p>
    <w:p>
      <w:pPr>
        <w:spacing w:after="0" w:line="318" w:lineRule="exact"/>
        <w:rPr>
          <w:sz w:val="24"/>
          <w:szCs w:val="24"/>
          <w:color w:val="auto"/>
        </w:rPr>
      </w:pPr>
    </w:p>
    <w:p>
      <w:pPr xmlns:w="http://schemas.openxmlformats.org/wordprocessingml/2006/main">
        <w:spacing w:after="0"/>
        <w:rPr>
          <w:sz w:val="20"/>
          <w:szCs w:val="20"/>
          <w:color w:val="auto"/>
        </w:rPr>
      </w:pPr>
      <w:r>
        <w:rPr xmlns:w="http://schemas.openxmlformats.org/wordprocessingml/2006/main">
          <w:rFonts w:ascii="Arial" w:cs="Arial" w:eastAsia="Arial" w:hAnsi="Arial"/>
          <w:sz w:val="22"/>
          <w:szCs w:val="22"/>
          <w:b w:val="1"/>
          <w:bCs w:val="1"/>
          <w:color w:val="auto"/>
        </w:rPr>
        <w:t xml:space="preserve">La technologie Hiflow au service de l'excellence Agos Renting</w:t>
      </w:r>
    </w:p>
    <w:p>
      <w:pPr>
        <w:spacing w:after="0" w:line="233" w:lineRule="exact"/>
        <w:rPr>
          <w:sz w:val="24"/>
          <w:szCs w:val="24"/>
          <w:color w:val="auto"/>
        </w:rPr>
      </w:pPr>
    </w:p>
    <w:p>
      <w:pPr xmlns:w="http://schemas.openxmlformats.org/wordprocessingml/2006/main">
        <w:jc w:val="both"/>
        <w:ind w:right="20"/>
        <w:spacing w:after="0" w:line="329" w:lineRule="auto"/>
        <w:rPr>
          <w:sz w:val="20"/>
          <w:szCs w:val="20"/>
          <w:color w:val="auto"/>
        </w:rPr>
      </w:pPr>
      <w:r>
        <w:rPr xmlns:w="http://schemas.openxmlformats.org/wordprocessingml/2006/main">
          <w:rFonts w:ascii="Arial" w:cs="Arial" w:eastAsia="Arial" w:hAnsi="Arial"/>
          <w:sz w:val="21"/>
          <w:szCs w:val="21"/>
          <w:color w:val="auto"/>
        </w:rPr>
        <w:t xml:space="preserve">Hiflow apporte une dimension technologique fondamentale au partenariat.</w:t>
      </w:r>
      <w:r>
        <w:rPr xmlns:w="http://schemas.openxmlformats.org/wordprocessingml/2006/main">
          <w:rFonts w:ascii="Arial" w:cs="Arial" w:eastAsia="Arial" w:hAnsi="Arial"/>
          <w:sz w:val="21"/>
          <w:szCs w:val="21"/>
          <w:color w:val="auto"/>
        </w:rPr>
        <w:t xml:space="preserve"> Chaque livre, effectué par des pilotes professionnels, est suivi en temps réel via une application numérique.</w:t>
      </w:r>
      <w:r>
        <w:rPr xmlns:w="http://schemas.openxmlformats.org/wordprocessingml/2006/main">
          <w:rFonts w:ascii="Arial" w:cs="Arial" w:eastAsia="Arial" w:hAnsi="Arial"/>
          <w:sz w:val="21"/>
          <w:szCs w:val="21"/>
          <w:color w:val="auto"/>
        </w:rPr>
        <w:t xml:space="preserve"> Le client et le concessionnaire peuvent surveiller le voyage et afficher une inspection du véhicule certifiée par des photographies.</w:t>
      </w:r>
      <w:r>
        <w:rPr xmlns:w="http://schemas.openxmlformats.org/wordprocessingml/2006/main">
          <w:rFonts w:ascii="Arial" w:cs="Arial" w:eastAsia="Arial" w:hAnsi="Arial"/>
          <w:sz w:val="21"/>
          <w:szCs w:val="21"/>
          <w:color w:val="auto"/>
        </w:rPr>
        <w:t xml:space="preserve"> Cette transparence totale est essentielle pour garantir un service de qualité premium et une sécurité maximale à partir du moment où la voiture quitte l'esplanade du croupier, jusqu’à la livre des clés au client.</w:t>
      </w:r>
    </w:p>
    <w:p>
      <w:pPr>
        <w:spacing w:after="0" w:line="166" w:lineRule="exact"/>
        <w:rPr>
          <w:sz w:val="24"/>
          <w:szCs w:val="24"/>
          <w:color w:val="auto"/>
        </w:rPr>
      </w:pPr>
    </w:p>
    <w:p>
      <w:pPr xmlns:w="http://schemas.openxmlformats.org/wordprocessingml/2006/main">
        <w:jc w:val="both"/>
        <w:ind w:right="20"/>
        <w:spacing w:after="0" w:line="312" w:lineRule="auto"/>
        <w:tabs>
          <w:tab w:leader="none" w:pos="122" w:val="left"/>
        </w:tabs>
        <w:numPr>
          <w:ilvl w:val="0"/>
          <w:numId w:val="2"/>
        </w:numPr>
        <w:rPr>
          <w:rFonts w:ascii="Arial" w:cs="Arial" w:eastAsia="Arial" w:hAnsi="Arial"/>
          <w:sz w:val="22"/>
          <w:szCs w:val="22"/>
          <w:color w:val="auto"/>
        </w:rPr>
      </w:pPr>
      <w:r>
        <w:rPr xmlns:w="http://schemas.openxmlformats.org/wordprocessingml/2006/main">
          <w:rFonts w:ascii="Arial" w:cs="Arial" w:eastAsia="Arial" w:hAnsi="Arial"/>
          <w:sz w:val="22"/>
          <w:szCs w:val="22"/>
          <w:i w:val="1"/>
          <w:iCs w:val="1"/>
          <w:color w:val="auto"/>
        </w:rPr>
        <w:t xml:space="preserve">Ce partenariat avec Agos Renting représente une étape fondamentale pour le développement de Hiflow en Italie</w:t>
      </w:r>
      <w:r>
        <w:rPr xmlns:w="http://schemas.openxmlformats.org/wordprocessingml/2006/main">
          <w:rFonts w:ascii="Arial" w:cs="Arial" w:eastAsia="Arial" w:hAnsi="Arial"/>
          <w:sz w:val="22"/>
          <w:szCs w:val="22"/>
          <w:color w:val="auto"/>
        </w:rPr>
        <w:t xml:space="preserve"> », déclare Saverio Mirto, Country Manager chez Hiflo w.</w:t>
      </w:r>
      <w:r>
        <w:rPr xmlns:w="http://schemas.openxmlformats.org/wordprocessingml/2006/main">
          <w:rFonts w:ascii="Arial" w:cs="Arial" w:eastAsia="Arial" w:hAnsi="Arial"/>
          <w:sz w:val="22"/>
          <w:szCs w:val="22"/>
          <w:color w:val="auto"/>
        </w:rPr>
        <w:t xml:space="preserve"> « </w:t>
      </w:r>
      <w:r>
        <w:rPr xmlns:w="http://schemas.openxmlformats.org/wordprocessingml/2006/main">
          <w:rFonts w:ascii="Arial" w:cs="Arial" w:eastAsia="Arial" w:hAnsi="Arial"/>
          <w:sz w:val="22"/>
          <w:szCs w:val="22"/>
          <w:i w:val="1"/>
          <w:iCs w:val="1"/>
          <w:color w:val="auto"/>
        </w:rPr>
        <w:t xml:space="preserve">Tirer parti de la réputation historique d'Agos et de la relation de confiance qu'elle entretient avec les concessionnaires est une occasion unique.</w:t>
      </w:r>
      <w:r>
        <w:rPr xmlns:w="http://schemas.openxmlformats.org/wordprocessingml/2006/main">
          <w:rFonts w:ascii="Arial" w:cs="Arial" w:eastAsia="Arial" w:hAnsi="Arial"/>
          <w:sz w:val="22"/>
          <w:szCs w:val="22"/>
          <w:i w:val="1"/>
          <w:iCs w:val="1"/>
          <w:color w:val="auto"/>
        </w:rPr>
        <w:t xml:space="preserve"> Nous sommes fiers de mettre notre technologie au service de leurs partenaires pour transformer la logistique en un véritable moteur de vente et de satisfaction du client</w:t>
      </w:r>
      <w:r>
        <w:rPr xmlns:w="http://schemas.openxmlformats.org/wordprocessingml/2006/main">
          <w:rFonts w:ascii="Arial" w:cs="Arial" w:eastAsia="Arial" w:hAnsi="Arial"/>
          <w:sz w:val="22"/>
          <w:szCs w:val="22"/>
          <w:color w:val="auto"/>
        </w:rPr>
        <w:t xml:space="preserve"> ».</w:t>
      </w:r>
    </w:p>
    <w:p>
      <w:pPr>
        <w:sectPr>
          <w:pgSz w:w="11900" w:h="16840" w:orient="portrait"/>
          <w:cols w:equalWidth="0" w:num="1">
            <w:col w:w="9900"/>
          </w:cols>
          <w:pgMar w:left="1020" w:top="1440" w:right="980" w:bottom="726"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5062855</wp:posOffset>
            </wp:positionH>
            <wp:positionV relativeFrom="page">
              <wp:posOffset>574675</wp:posOffset>
            </wp:positionV>
            <wp:extent cx="1711325" cy="4483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711325" cy="448310"/>
                    </a:xfrm>
                    <a:prstGeom prst="rect">
                      <a:avLst/>
                    </a:prstGeom>
                    <a:noFill/>
                  </pic:spPr>
                </pic:pic>
              </a:graphicData>
            </a:graphic>
          </wp:anchor>
        </w:drawing>
        <w:drawing>
          <wp:anchor simplePos="0" relativeHeight="251657728" behindDoc="1" locked="0" layoutInCell="0" allowOverlap="1">
            <wp:simplePos x="0" y="0"/>
            <wp:positionH relativeFrom="page">
              <wp:posOffset>494030</wp:posOffset>
            </wp:positionH>
            <wp:positionV relativeFrom="page">
              <wp:posOffset>514985</wp:posOffset>
            </wp:positionV>
            <wp:extent cx="2042160" cy="6184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2042160" cy="6184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xmlns:w="http://schemas.openxmlformats.org/wordprocessingml/2006/main">
        <w:spacing w:after="0"/>
        <w:tabs>
          <w:tab w:leader="none" w:pos="5040" w:val="left"/>
        </w:tabs>
        <w:rPr>
          <w:sz w:val="20"/>
          <w:szCs w:val="20"/>
          <w:color w:val="auto"/>
        </w:rPr>
      </w:pPr>
      <w:r>
        <w:rPr xmlns:w="http://schemas.openxmlformats.org/wordprocessingml/2006/main">
          <w:rFonts w:ascii="Arial" w:cs="Arial" w:eastAsia="Arial" w:hAnsi="Arial"/>
          <w:sz w:val="22"/>
          <w:szCs w:val="22"/>
          <w:b w:val="1"/>
          <w:bCs w:val="1"/>
          <w:color w:val="auto"/>
        </w:rPr>
        <w:t xml:space="preserve">Une vision partagée de la mobilité : flexibilité</w:t>
        <w:tab xmlns:w="http://schemas.openxmlformats.org/wordprocessingml/2006/main"/>
      </w:r>
      <w:r>
        <w:rPr xmlns:w="http://schemas.openxmlformats.org/wordprocessingml/2006/main">
          <w:rFonts w:ascii="Arial" w:cs="Arial" w:eastAsia="Arial" w:hAnsi="Arial"/>
          <w:sz w:val="21"/>
          <w:szCs w:val="21"/>
          <w:b w:val="1"/>
          <w:bCs w:val="1"/>
          <w:color w:val="auto"/>
        </w:rPr>
        <w:t xml:space="preserve">et satisfaction du client</w:t>
      </w:r>
    </w:p>
    <w:p>
      <w:pPr>
        <w:spacing w:after="0" w:line="231" w:lineRule="exact"/>
        <w:rPr>
          <w:sz w:val="20"/>
          <w:szCs w:val="20"/>
          <w:color w:val="auto"/>
        </w:rPr>
      </w:pPr>
    </w:p>
    <w:p>
      <w:pPr xmlns:w="http://schemas.openxmlformats.org/wordprocessingml/2006/main">
        <w:spacing w:after="0"/>
        <w:rPr>
          <w:sz w:val="20"/>
          <w:szCs w:val="20"/>
          <w:color w:val="auto"/>
        </w:rPr>
      </w:pPr>
      <w:r>
        <w:rPr xmlns:w="http://schemas.openxmlformats.org/wordprocessingml/2006/main">
          <w:rFonts w:ascii="Arial" w:cs="Arial" w:eastAsia="Arial" w:hAnsi="Arial"/>
          <w:sz w:val="21"/>
          <w:szCs w:val="21"/>
          <w:color w:val="auto"/>
        </w:rPr>
        <w:t xml:space="preserve">Pour Agos Renting, le choix de Hiflow, qui fait également partie de l'écosystème Crédit Agricole Personal Finance</w:t>
      </w:r>
    </w:p>
    <w:p>
      <w:pPr>
        <w:spacing w:after="0" w:line="87" w:lineRule="exact"/>
        <w:rPr>
          <w:sz w:val="20"/>
          <w:szCs w:val="20"/>
          <w:color w:val="auto"/>
        </w:rPr>
      </w:pPr>
    </w:p>
    <w:p>
      <w:pPr xmlns:w="http://schemas.openxmlformats.org/wordprocessingml/2006/main">
        <w:ind w:right="40"/>
        <w:spacing w:after="0" w:line="311" w:lineRule="auto"/>
        <w:tabs>
          <w:tab w:leader="none" w:pos="206" w:val="left"/>
        </w:tabs>
        <w:numPr>
          <w:ilvl w:val="0"/>
          <w:numId w:val="3"/>
        </w:numPr>
        <w:rPr>
          <w:rFonts w:ascii="Arial" w:cs="Arial" w:eastAsia="Arial" w:hAnsi="Arial"/>
          <w:sz w:val="22"/>
          <w:szCs w:val="22"/>
          <w:color w:val="auto"/>
        </w:rPr>
      </w:pPr>
      <w:r>
        <w:rPr xmlns:w="http://schemas.openxmlformats.org/wordprocessingml/2006/main">
          <w:rFonts w:ascii="Arial" w:cs="Arial" w:eastAsia="Arial" w:hAnsi="Arial"/>
          <w:sz w:val="22"/>
          <w:szCs w:val="22"/>
          <w:color w:val="auto"/>
        </w:rPr>
        <w:t xml:space="preserve">Mobilité, confirme la volonté de tirer parti de synergies internes fortes pour offrir des solutions de mobilité fluides et durables.</w:t>
      </w:r>
    </w:p>
    <w:p>
      <w:pPr>
        <w:spacing w:after="0" w:line="182" w:lineRule="exact"/>
        <w:rPr>
          <w:sz w:val="20"/>
          <w:szCs w:val="20"/>
          <w:color w:val="auto"/>
        </w:rPr>
      </w:pPr>
    </w:p>
    <w:p>
      <w:pPr xmlns:w="http://schemas.openxmlformats.org/wordprocessingml/2006/main">
        <w:jc w:val="both"/>
        <w:ind w:right="40"/>
        <w:spacing w:after="0" w:line="311" w:lineRule="auto"/>
        <w:tabs>
          <w:tab w:leader="none" w:pos="122" w:val="left"/>
        </w:tabs>
        <w:numPr>
          <w:ilvl w:val="0"/>
          <w:numId w:val="4"/>
        </w:numPr>
        <w:rPr>
          <w:rFonts w:ascii="Arial" w:cs="Arial" w:eastAsia="Arial" w:hAnsi="Arial"/>
          <w:sz w:val="22"/>
          <w:szCs w:val="22"/>
          <w:color w:val="auto"/>
        </w:rPr>
      </w:pPr>
      <w:r>
        <w:rPr xmlns:w="http://schemas.openxmlformats.org/wordprocessingml/2006/main">
          <w:rFonts w:ascii="Arial" w:cs="Arial" w:eastAsia="Arial" w:hAnsi="Arial"/>
          <w:sz w:val="22"/>
          <w:szCs w:val="22"/>
          <w:i w:val="1"/>
          <w:iCs w:val="1"/>
          <w:color w:val="auto"/>
        </w:rPr>
        <w:t xml:space="preserve">Notre objectif prioritaire est d'améliorer l'expérience client et d'offrir un service d'excellence qui valorise le travail des concessionnaires conventionnés.</w:t>
      </w:r>
      <w:r>
        <w:rPr xmlns:w="http://schemas.openxmlformats.org/wordprocessingml/2006/main">
          <w:rFonts w:ascii="Arial" w:cs="Arial" w:eastAsia="Arial" w:hAnsi="Arial"/>
          <w:sz w:val="22"/>
          <w:szCs w:val="22"/>
          <w:i w:val="1"/>
          <w:iCs w:val="1"/>
          <w:color w:val="auto"/>
        </w:rPr>
        <w:t xml:space="preserve"> Nous voulons que l'accès à la location soit une expérience fluide, immédiate et, surtout, « sans soucis ».</w:t>
      </w:r>
      <w:r>
        <w:rPr xmlns:w="http://schemas.openxmlformats.org/wordprocessingml/2006/main">
          <w:rFonts w:ascii="Arial" w:cs="Arial" w:eastAsia="Arial" w:hAnsi="Arial"/>
          <w:sz w:val="22"/>
          <w:szCs w:val="22"/>
          <w:i w:val="1"/>
          <w:iCs w:val="1"/>
          <w:color w:val="auto"/>
        </w:rPr>
        <w:t xml:space="preserve"> Et ça veut aussi dire avoir la liberté de se faire livrer le véhicule où l'on veut.</w:t>
      </w:r>
      <w:r>
        <w:rPr xmlns:w="http://schemas.openxmlformats.org/wordprocessingml/2006/main">
          <w:rFonts w:ascii="Arial" w:cs="Arial" w:eastAsia="Arial" w:hAnsi="Arial"/>
          <w:sz w:val="22"/>
          <w:szCs w:val="22"/>
          <w:i w:val="1"/>
          <w:iCs w:val="1"/>
          <w:color w:val="auto"/>
        </w:rPr>
        <w:t xml:space="preserve"> Avec Hiflow, nous intégrons dans notre offre le niveau de soin et de confiance nécessaire pour devenir le point de référence dans la mobilité de demain.</w:t>
      </w:r>
      <w:r>
        <w:rPr xmlns:w="http://schemas.openxmlformats.org/wordprocessingml/2006/main">
          <w:rFonts w:ascii="Arial" w:cs="Arial" w:eastAsia="Arial" w:hAnsi="Arial"/>
          <w:sz w:val="22"/>
          <w:szCs w:val="22"/>
          <w:color w:val="auto"/>
        </w:rPr>
        <w:t xml:space="preserve">», ajoute Valerio Papale, PDG d'Agos Renting.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4"/>
          <w:szCs w:val="14"/>
          <w:b w:val="1"/>
          <w:bCs w:val="1"/>
          <w:color w:val="auto"/>
        </w:rPr>
        <w:t xml:space="preserve">Profil Agos Renting</w:t>
      </w:r>
    </w:p>
    <w:p>
      <w:pPr>
        <w:spacing w:after="0" w:line="52" w:lineRule="exact"/>
        <w:rPr>
          <w:sz w:val="20"/>
          <w:szCs w:val="20"/>
          <w:color w:val="auto"/>
        </w:rPr>
      </w:pPr>
    </w:p>
    <w:p>
      <w:pPr xmlns:w="http://schemas.openxmlformats.org/wordprocessingml/2006/main">
        <w:jc w:val="both"/>
        <w:ind w:left="140"/>
        <w:spacing w:after="0" w:line="308" w:lineRule="auto"/>
        <w:rPr>
          <w:sz w:val="20"/>
          <w:szCs w:val="20"/>
          <w:color w:val="auto"/>
        </w:rPr>
      </w:pPr>
      <w:r>
        <w:rPr xmlns:w="http://schemas.openxmlformats.org/wordprocessingml/2006/main">
          <w:rFonts w:ascii="Arial" w:cs="Arial" w:eastAsia="Arial" w:hAnsi="Arial"/>
          <w:sz w:val="14"/>
          <w:szCs w:val="14"/>
          <w:color w:val="auto"/>
        </w:rPr>
        <w:t xml:space="preserve">Agos Renting est la société de location longue durée d'Agos, créée pour répondre aux nouveaux besoins de mobilité avec des solutions flexibles, personnalisables et durables.</w:t>
      </w:r>
      <w:r>
        <w:rPr xmlns:w="http://schemas.openxmlformats.org/wordprocessingml/2006/main">
          <w:rFonts w:ascii="Arial" w:cs="Arial" w:eastAsia="Arial" w:hAnsi="Arial"/>
          <w:sz w:val="14"/>
          <w:szCs w:val="14"/>
          <w:color w:val="auto"/>
        </w:rPr>
        <w:t xml:space="preserve"> Grâce à un modèle innovant, Agos Renting offre aux clients une expérience sans soucis, avec des redevances modulables qui permettent au client de choisir la durée, le kilométrage et des services supplémentaires sur mesure. </w:t>
      </w:r>
      <w:r>
        <w:rPr xmlns:w="http://schemas.openxmlformats.org/wordprocessingml/2006/main">
          <w:rFonts w:ascii="Arial" w:cs="Arial" w:eastAsia="Arial" w:hAnsi="Arial"/>
          <w:sz w:val="14"/>
          <w:szCs w:val="14"/>
          <w:u w:val="single" w:color="auto"/>
          <w:color w:val="0000FF"/>
        </w:rPr>
        <w:t xml:space="preserve">www.agosrenting.it</w:t>
      </w:r>
    </w:p>
    <w:p>
      <w:pPr>
        <w:spacing w:after="0" w:line="214"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4"/>
          <w:szCs w:val="14"/>
          <w:b w:val="1"/>
          <w:bCs w:val="1"/>
          <w:color w:val="auto"/>
        </w:rPr>
        <w:t xml:space="preserve">Profil Agos</w:t>
      </w:r>
    </w:p>
    <w:p>
      <w:pPr>
        <w:spacing w:after="0" w:line="52" w:lineRule="exact"/>
        <w:rPr>
          <w:sz w:val="20"/>
          <w:szCs w:val="20"/>
          <w:color w:val="auto"/>
        </w:rPr>
      </w:pPr>
    </w:p>
    <w:p>
      <w:pPr xmlns:w="http://schemas.openxmlformats.org/wordprocessingml/2006/main">
        <w:jc w:val="both"/>
        <w:ind w:left="140" w:right="40"/>
        <w:spacing w:after="0" w:line="311" w:lineRule="auto"/>
        <w:rPr>
          <w:sz w:val="20"/>
          <w:szCs w:val="20"/>
          <w:color w:val="auto"/>
        </w:rPr>
      </w:pPr>
      <w:r>
        <w:rPr xmlns:w="http://schemas.openxmlformats.org/wordprocessingml/2006/main">
          <w:rFonts w:ascii="Arial" w:cs="Arial" w:eastAsia="Arial" w:hAnsi="Arial"/>
          <w:sz w:val="14"/>
          <w:szCs w:val="14"/>
          <w:color w:val="auto"/>
        </w:rPr>
        <w:t xml:space="preserve">Agos est une société financière leader dans le secteur du crédit à la consommation, présente en Italie depuis plus de 35 ans, détenue à 61 % par Crédit Agricole par l'intermédiaire du Crédit Agricole Consumer Finance et à 39 % par Banco BPM.</w:t>
      </w:r>
      <w:r>
        <w:rPr xmlns:w="http://schemas.openxmlformats.org/wordprocessingml/2006/main">
          <w:rFonts w:ascii="Arial" w:cs="Arial" w:eastAsia="Arial" w:hAnsi="Arial"/>
          <w:sz w:val="14"/>
          <w:szCs w:val="14"/>
          <w:color w:val="auto"/>
        </w:rPr>
        <w:t xml:space="preserve"> Avec plus de 230 filiales et agences et environ 2 000 employés, il soutient la réalisation des projets de ses clients et soutient les ventes des partenaires sur les différents marchés grâce à l'offre de prêts personnels, de financements ciblés, de cartes de crédit, de cession de cinquième salaire, de renting et d'un large éventail de services d'assurance.</w:t>
      </w:r>
      <w:r>
        <w:rPr xmlns:w="http://schemas.openxmlformats.org/wordprocessingml/2006/main">
          <w:rFonts w:ascii="Arial" w:cs="Arial" w:eastAsia="Arial" w:hAnsi="Arial"/>
          <w:sz w:val="14"/>
          <w:szCs w:val="14"/>
          <w:color w:val="auto"/>
        </w:rPr>
        <w:t xml:space="preserve"> Agos place le client au centre.</w:t>
      </w:r>
      <w:r>
        <w:rPr xmlns:w="http://schemas.openxmlformats.org/wordprocessingml/2006/main">
          <w:rFonts w:ascii="Arial" w:cs="Arial" w:eastAsia="Arial" w:hAnsi="Arial"/>
          <w:sz w:val="14"/>
          <w:szCs w:val="14"/>
          <w:color w:val="auto"/>
        </w:rPr>
        <w:t xml:space="preserve"> Efficacité opérationnelle et attention particulière au customer care ainsi qu'à la recherche continue d'innovation sont les négocies distinctifs d'Agos, qui se veut 100 % human et 100 % digital.</w:t>
      </w:r>
      <w:r>
        <w:rPr xmlns:w="http://schemas.openxmlformats.org/wordprocessingml/2006/main">
          <w:rFonts w:ascii="Arial" w:cs="Arial" w:eastAsia="Arial" w:hAnsi="Arial"/>
          <w:sz w:val="14"/>
          <w:szCs w:val="14"/>
          <w:color w:val="auto"/>
        </w:rPr>
        <w:t xml:space="preserve"> Agos a toujours misé sur la transparence, la confiance et le respect.</w:t>
      </w:r>
      <w:r>
        <w:rPr xmlns:w="http://schemas.openxmlformats.org/wordprocessingml/2006/main">
          <w:rFonts w:ascii="Arial" w:cs="Arial" w:eastAsia="Arial" w:hAnsi="Arial"/>
          <w:sz w:val="14"/>
          <w:szCs w:val="14"/>
          <w:color w:val="auto"/>
        </w:rPr>
        <w:t xml:space="preserve"> Des valeurs qui se reflètent également dans la durabilité environnementale, économique et sociale, thèmes auxquels l'entreprise tient dans le but de promouvoir un développement économique durable, afin d'améliorer chaque domaine où le respect est synonyme de croissance.</w:t>
      </w:r>
      <w:r>
        <w:rPr xmlns:w="http://schemas.openxmlformats.org/wordprocessingml/2006/main">
          <w:rFonts w:ascii="Arial" w:cs="Arial" w:eastAsia="Arial" w:hAnsi="Arial"/>
          <w:sz w:val="14"/>
          <w:szCs w:val="14"/>
          <w:color w:val="auto"/>
        </w:rPr>
        <w:t xml:space="preserve"> En savoir plus sur </w:t>
      </w:r>
      <w:r>
        <w:rPr xmlns:w="http://schemas.openxmlformats.org/wordprocessingml/2006/main">
          <w:rFonts w:ascii="Arial" w:cs="Arial" w:eastAsia="Arial" w:hAnsi="Arial"/>
          <w:sz w:val="14"/>
          <w:szCs w:val="14"/>
          <w:u w:val="single" w:color="auto"/>
          <w:color w:val="0000FF"/>
        </w:rPr>
        <w:t xml:space="preserve">www.agoscorporate.it</w:t>
      </w:r>
    </w:p>
    <w:p>
      <w:pPr>
        <w:spacing w:after="0" w:line="271"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4"/>
          <w:szCs w:val="14"/>
          <w:b w:val="1"/>
          <w:bCs w:val="1"/>
          <w:color w:val="auto"/>
        </w:rPr>
        <w:t xml:space="preserve">Contacts Service de presse</w:t>
      </w:r>
    </w:p>
    <w:p>
      <w:pPr>
        <w:spacing w:after="0" w:line="49"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6"/>
          <w:szCs w:val="16"/>
          <w:u w:val="single" w:color="auto"/>
          <w:color w:val="0000FF"/>
        </w:rPr>
        <w:t xml:space="preserve">bb-relazioni.esterne@agos.it</w:t>
      </w:r>
    </w:p>
    <w:p>
      <w:pPr>
        <w:spacing w:after="0" w:line="56"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6"/>
          <w:szCs w:val="16"/>
          <w:u w:val="single" w:color="auto"/>
          <w:color w:val="0000FF"/>
        </w:rPr>
        <w:t xml:space="preserve">relazioniesterne@credit-agricole.it</w:t>
      </w:r>
    </w:p>
    <w:p>
      <w:pPr>
        <w:spacing w:after="0" w:line="261"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4"/>
          <w:szCs w:val="14"/>
          <w:b w:val="1"/>
          <w:bCs w:val="1"/>
          <w:color w:val="auto"/>
        </w:rPr>
        <w:t xml:space="preserve">Profil Hiflow</w:t>
      </w:r>
    </w:p>
    <w:p>
      <w:pPr>
        <w:spacing w:after="0" w:line="54" w:lineRule="exact"/>
        <w:rPr>
          <w:sz w:val="20"/>
          <w:szCs w:val="20"/>
          <w:color w:val="auto"/>
        </w:rPr>
      </w:pPr>
    </w:p>
    <w:p>
      <w:pPr xmlns:w="http://schemas.openxmlformats.org/wordprocessingml/2006/main">
        <w:jc w:val="both"/>
        <w:ind w:left="140" w:right="40"/>
        <w:spacing w:after="0" w:line="310" w:lineRule="auto"/>
        <w:rPr>
          <w:sz w:val="20"/>
          <w:szCs w:val="20"/>
          <w:color w:val="auto"/>
        </w:rPr>
      </w:pPr>
      <w:r>
        <w:rPr xmlns:w="http://schemas.openxmlformats.org/wordprocessingml/2006/main">
          <w:rFonts w:ascii="Arial" w:cs="Arial" w:eastAsia="Arial" w:hAnsi="Arial"/>
          <w:sz w:val="14"/>
          <w:szCs w:val="14"/>
          <w:color w:val="auto"/>
        </w:rPr>
        <w:t xml:space="preserve">Hiflow est le leader européen de la livre de véhicules à domicile, avec une moyenne de 1.000 unités livrées chaque jour.</w:t>
      </w:r>
      <w:r>
        <w:rPr xmlns:w="http://schemas.openxmlformats.org/wordprocessingml/2006/main">
          <w:rFonts w:ascii="Arial" w:cs="Arial" w:eastAsia="Arial" w:hAnsi="Arial"/>
          <w:sz w:val="14"/>
          <w:szCs w:val="14"/>
          <w:color w:val="auto"/>
        </w:rPr>
        <w:t xml:space="preserve"> Avec une équipe de 105 professionnels, l'entreprise pilote la transformation numérique de l'industrie automobile, en garantissant un accès à la mobilité plus fluide et plus efficace : le bon véhicule, au bon endroit, au bon moment.</w:t>
      </w:r>
      <w:r>
        <w:rPr xmlns:w="http://schemas.openxmlformats.org/wordprocessingml/2006/main">
          <w:rFonts w:ascii="Arial" w:cs="Arial" w:eastAsia="Arial" w:hAnsi="Arial"/>
          <w:sz w:val="14"/>
          <w:szCs w:val="14"/>
          <w:color w:val="auto"/>
        </w:rPr>
        <w:t xml:space="preserve"> Grâce à une plateforme technologique innovante et à une gamme complète de services d'optimisation de l'expérience de livraison, Hiflow est devenu le partenaire stratégique des principaux acteurs du secteur.</w:t>
      </w:r>
      <w:r>
        <w:rPr xmlns:w="http://schemas.openxmlformats.org/wordprocessingml/2006/main">
          <w:rFonts w:ascii="Arial" w:cs="Arial" w:eastAsia="Arial" w:hAnsi="Arial"/>
          <w:sz w:val="14"/>
          <w:szCs w:val="14"/>
          <w:color w:val="auto"/>
        </w:rPr>
        <w:t xml:space="preserve"> À ce jour, il compte plus de 300 clients actifs, dont des entreprises comme Drivalia, Locauto, Agos, Ayvens, Alphabet en Italie, ainsi que de prestigieux partenaires internationaux en France, en Belgique et en Espagne (tels que Stellantis &amp; You, Arval, Hertz et Auto1).</w:t>
      </w:r>
    </w:p>
    <w:p>
      <w:pPr>
        <w:spacing w:after="0" w:line="211"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4"/>
          <w:szCs w:val="14"/>
          <w:b w:val="1"/>
          <w:bCs w:val="1"/>
          <w:color w:val="auto"/>
        </w:rPr>
        <w:t xml:space="preserve">Contacts Service de presse</w:t>
      </w:r>
    </w:p>
    <w:p>
      <w:pPr>
        <w:spacing w:after="0" w:line="49" w:lineRule="exact"/>
        <w:rPr>
          <w:sz w:val="20"/>
          <w:szCs w:val="20"/>
          <w:color w:val="auto"/>
        </w:rPr>
      </w:pPr>
    </w:p>
    <w:p>
      <w:pPr xmlns:w="http://schemas.openxmlformats.org/wordprocessingml/2006/main">
        <w:ind w:left="140"/>
        <w:spacing w:after="0"/>
        <w:rPr>
          <w:sz w:val="20"/>
          <w:szCs w:val="20"/>
          <w:color w:val="auto"/>
        </w:rPr>
      </w:pPr>
      <w:r>
        <w:rPr xmlns:w="http://schemas.openxmlformats.org/wordprocessingml/2006/main">
          <w:rFonts w:ascii="Arial" w:cs="Arial" w:eastAsia="Arial" w:hAnsi="Arial"/>
          <w:sz w:val="16"/>
          <w:szCs w:val="16"/>
          <w:u w:val="single" w:color="auto"/>
          <w:color w:val="0000FF"/>
        </w:rPr>
        <w:t xml:space="preserve">marketing@hiflow.com</w:t>
      </w:r>
    </w:p>
    <w:sectPr>
      <w:pgSz w:w="11900" w:h="16840" w:orient="portrait"/>
      <w:cols w:equalWidth="0" w:num="1">
        <w:col w:w="9920"/>
      </w:cols>
      <w:pgMar w:left="1020" w:top="1440" w:right="960" w:bottom="93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FC5B82E"/>
    <w:multiLevelType w:val="hybridMultilevel"/>
    <w:lvl w:ilvl="0">
      <w:lvlJc w:val="left"/>
      <w:lvlText w:val="è"/>
      <w:numFmt w:val="bullet"/>
      <w:start w:val="1"/>
    </w:lvl>
    <w:lvl w:ilvl="1">
      <w:lvlJc w:val="left"/>
      <w:lvlText w:val="-"/>
      <w:numFmt w:val="bullet"/>
      <w:start w:val="1"/>
    </w:lvl>
  </w:abstractNum>
  <w:abstractNum w:abstractNumId="1">
    <w:nsid w:val="4B2E496F"/>
    <w:multiLevelType w:val="hybridMultilevel"/>
    <w:lvl w:ilvl="0">
      <w:lvlJc w:val="left"/>
      <w:lvlText w:val="«"/>
      <w:numFmt w:val="bullet"/>
      <w:start w:val="1"/>
    </w:lvl>
  </w:abstractNum>
  <w:abstractNum w:abstractNumId="2">
    <w:nsid w:val="644C8836"/>
    <w:multiLevelType w:val="hybridMultilevel"/>
    <w:lvl w:ilvl="0">
      <w:lvlJc w:val="left"/>
      <w:lvlText w:val="&amp;"/>
      <w:numFmt w:val="bullet"/>
      <w:start w:val="1"/>
    </w:lvl>
  </w:abstractNum>
  <w:abstractNum w:abstractNumId="3">
    <w:nsid w:val="486701A5"/>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2026-03-13T14:18:10Z</dcterms:created>
  <dcterms:modified xsi:type="dcterms:W3CDTF">2026-03-13T14:18:10Z</dcterms:modified>
</cp:coreProperties>
</file>